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C9B0" w14:textId="51BB6494" w:rsidR="00FB7E5B" w:rsidRPr="00FD710C" w:rsidRDefault="00FB7E5B" w:rsidP="00FD710C">
      <w:pPr>
        <w:ind w:left="2124" w:firstLine="708"/>
        <w:rPr>
          <w:rFonts w:asciiTheme="majorHAnsi" w:hAnsiTheme="majorHAnsi" w:cs="Aharoni"/>
          <w:b/>
          <w:bCs/>
          <w:sz w:val="72"/>
          <w:szCs w:val="72"/>
        </w:rPr>
      </w:pPr>
    </w:p>
    <w:p w14:paraId="3F47C69A" w14:textId="3BFD6478" w:rsidR="0078416F" w:rsidRPr="0078416F" w:rsidRDefault="00FD710C" w:rsidP="0078416F">
      <w:pPr>
        <w:rPr>
          <w:rFonts w:cs="Aharoni"/>
          <w:b/>
          <w:bCs/>
          <w:sz w:val="44"/>
          <w:szCs w:val="44"/>
        </w:rPr>
      </w:pPr>
      <w:r w:rsidRPr="0078416F">
        <w:rPr>
          <w:rFonts w:cs="Aharoni"/>
          <w:b/>
          <w:bCs/>
          <w:sz w:val="44"/>
          <w:szCs w:val="44"/>
        </w:rPr>
        <w:t>Kamenictví Janošek</w:t>
      </w:r>
    </w:p>
    <w:p w14:paraId="17A8F7E3" w14:textId="0562EDC1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oznamuje všem občanům, že bude</w:t>
      </w:r>
      <w:r w:rsidR="0000412C" w:rsidRPr="0078416F">
        <w:rPr>
          <w:rFonts w:cs="Aharoni"/>
          <w:b/>
          <w:bCs/>
          <w:sz w:val="32"/>
          <w:szCs w:val="32"/>
        </w:rPr>
        <w:t xml:space="preserve"> </w:t>
      </w:r>
      <w:r w:rsidR="00AE11FE" w:rsidRPr="0078416F">
        <w:rPr>
          <w:rFonts w:cs="Aharoni"/>
          <w:b/>
          <w:bCs/>
          <w:sz w:val="32"/>
          <w:szCs w:val="32"/>
        </w:rPr>
        <w:t>v</w:t>
      </w:r>
      <w:r w:rsidR="00003999" w:rsidRPr="0078416F">
        <w:rPr>
          <w:rFonts w:cs="Aharoni"/>
          <w:b/>
          <w:bCs/>
          <w:sz w:val="32"/>
          <w:szCs w:val="32"/>
        </w:rPr>
        <w:t xml:space="preserve"> pátek</w:t>
      </w:r>
      <w:r w:rsidR="0000412C" w:rsidRPr="0078416F">
        <w:rPr>
          <w:rFonts w:cs="Aharoni"/>
          <w:b/>
          <w:bCs/>
          <w:sz w:val="32"/>
          <w:szCs w:val="32"/>
        </w:rPr>
        <w:t xml:space="preserve"> </w:t>
      </w:r>
      <w:r w:rsidR="002E0213" w:rsidRPr="0078416F">
        <w:rPr>
          <w:rFonts w:cs="Aharoni"/>
          <w:b/>
          <w:bCs/>
          <w:sz w:val="32"/>
          <w:szCs w:val="32"/>
        </w:rPr>
        <w:t>14.3.</w:t>
      </w:r>
    </w:p>
    <w:p w14:paraId="084C66C9" w14:textId="3DFDEEB5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 xml:space="preserve">v hodinách </w:t>
      </w:r>
      <w:r w:rsidR="00D206A5" w:rsidRPr="0078416F">
        <w:rPr>
          <w:rFonts w:cs="Aharoni"/>
          <w:b/>
          <w:bCs/>
          <w:sz w:val="32"/>
          <w:szCs w:val="32"/>
        </w:rPr>
        <w:t>13:30-14:00</w:t>
      </w:r>
    </w:p>
    <w:p w14:paraId="0F1C54E7" w14:textId="19F400F0" w:rsidR="00FD710C" w:rsidRDefault="00FD710C" w:rsidP="00FD710C">
      <w:pPr>
        <w:rPr>
          <w:rFonts w:cs="Aharoni"/>
          <w:b/>
          <w:bCs/>
          <w:sz w:val="48"/>
          <w:szCs w:val="48"/>
        </w:rPr>
      </w:pPr>
      <w:r w:rsidRPr="0078416F">
        <w:rPr>
          <w:rFonts w:cs="Aharoni"/>
          <w:b/>
          <w:bCs/>
          <w:sz w:val="32"/>
          <w:szCs w:val="32"/>
        </w:rPr>
        <w:t xml:space="preserve">Na místním hřbitově přijímat objednávky na kamenické práce a úpravy pomníků se slevou </w:t>
      </w:r>
      <w:r w:rsidRPr="00FD710C">
        <w:rPr>
          <w:rFonts w:cs="Aharoni"/>
          <w:b/>
          <w:bCs/>
          <w:sz w:val="52"/>
          <w:szCs w:val="52"/>
        </w:rPr>
        <w:t>-</w:t>
      </w:r>
      <w:r w:rsidRPr="00FD710C">
        <w:rPr>
          <w:rFonts w:cs="Aharoni"/>
          <w:b/>
          <w:bCs/>
          <w:sz w:val="48"/>
          <w:szCs w:val="48"/>
        </w:rPr>
        <w:t>20%</w:t>
      </w:r>
    </w:p>
    <w:p w14:paraId="1D7BF4A7" w14:textId="296705D3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Dostavte se za každého počasí.</w:t>
      </w:r>
    </w:p>
    <w:p w14:paraId="5D5B1316" w14:textId="5545FD34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Provádíme:</w:t>
      </w:r>
    </w:p>
    <w:p w14:paraId="6688FBE9" w14:textId="187977D2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Výrobu nových pomníků, renovace stávajících pomníků, broušení terasa</w:t>
      </w:r>
      <w:r w:rsidR="0078416F">
        <w:rPr>
          <w:rFonts w:cs="Aharoni"/>
          <w:b/>
          <w:bCs/>
          <w:sz w:val="32"/>
          <w:szCs w:val="32"/>
        </w:rPr>
        <w:t>.</w:t>
      </w:r>
    </w:p>
    <w:p w14:paraId="0A5E438E" w14:textId="21BB8DA9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Prodej veškerých pomníkových doplňků, sekání písma a obnova písma.</w:t>
      </w:r>
    </w:p>
    <w:p w14:paraId="459E8444" w14:textId="74437A1C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V případě zájmu se dostavte na místní hřbitov.</w:t>
      </w:r>
    </w:p>
    <w:p w14:paraId="1D20F0A4" w14:textId="049AF744" w:rsidR="00FD710C" w:rsidRDefault="00FD710C" w:rsidP="00FD710C">
      <w:pPr>
        <w:rPr>
          <w:rFonts w:cs="Aharoni"/>
          <w:b/>
          <w:bCs/>
          <w:sz w:val="52"/>
          <w:szCs w:val="52"/>
        </w:rPr>
      </w:pPr>
      <w:r w:rsidRPr="0078416F">
        <w:rPr>
          <w:rFonts w:cs="Aharoni"/>
          <w:b/>
          <w:bCs/>
          <w:sz w:val="32"/>
          <w:szCs w:val="32"/>
        </w:rPr>
        <w:t>Nebo volejte na číslo</w:t>
      </w:r>
      <w:r>
        <w:rPr>
          <w:rFonts w:cs="Aharoni"/>
          <w:b/>
          <w:bCs/>
          <w:sz w:val="24"/>
          <w:szCs w:val="24"/>
        </w:rPr>
        <w:t xml:space="preserve"> </w:t>
      </w:r>
      <w:r>
        <w:rPr>
          <w:rFonts w:cs="Aharoni"/>
          <w:b/>
          <w:bCs/>
          <w:sz w:val="52"/>
          <w:szCs w:val="52"/>
        </w:rPr>
        <w:t>777 056 358</w:t>
      </w:r>
    </w:p>
    <w:p w14:paraId="50A1D479" w14:textId="7C25E2A0" w:rsidR="00FD710C" w:rsidRPr="0078416F" w:rsidRDefault="00FD710C" w:rsidP="00FD710C">
      <w:pPr>
        <w:rPr>
          <w:rFonts w:cs="Aharoni"/>
          <w:b/>
          <w:bCs/>
          <w:sz w:val="32"/>
          <w:szCs w:val="32"/>
        </w:rPr>
      </w:pPr>
      <w:r w:rsidRPr="0078416F">
        <w:rPr>
          <w:rFonts w:cs="Aharoni"/>
          <w:b/>
          <w:bCs/>
          <w:sz w:val="32"/>
          <w:szCs w:val="32"/>
        </w:rPr>
        <w:t>Můžete nás také najít na internetových stránkách www.kamenictví-tt.cz</w:t>
      </w:r>
    </w:p>
    <w:sectPr w:rsidR="00FD710C" w:rsidRPr="00784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D3"/>
    <w:rsid w:val="00003999"/>
    <w:rsid w:val="0000412C"/>
    <w:rsid w:val="0005693D"/>
    <w:rsid w:val="000830DE"/>
    <w:rsid w:val="000A318D"/>
    <w:rsid w:val="000F3DAA"/>
    <w:rsid w:val="00291FEE"/>
    <w:rsid w:val="002E0213"/>
    <w:rsid w:val="00362E91"/>
    <w:rsid w:val="005E43DE"/>
    <w:rsid w:val="00641FD6"/>
    <w:rsid w:val="006E6A62"/>
    <w:rsid w:val="007062FB"/>
    <w:rsid w:val="0078416F"/>
    <w:rsid w:val="00864B50"/>
    <w:rsid w:val="00934648"/>
    <w:rsid w:val="00A9150C"/>
    <w:rsid w:val="00AD6946"/>
    <w:rsid w:val="00AE11FE"/>
    <w:rsid w:val="00BA7CEB"/>
    <w:rsid w:val="00C448C7"/>
    <w:rsid w:val="00D206A5"/>
    <w:rsid w:val="00E167C4"/>
    <w:rsid w:val="00F60CD3"/>
    <w:rsid w:val="00FB7E5B"/>
    <w:rsid w:val="00FD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459A"/>
  <w15:chartTrackingRefBased/>
  <w15:docId w15:val="{6664253A-13A1-4A93-BDBA-5F39C3D3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0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0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0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0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0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0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0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0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0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0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0C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0C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0C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0C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0C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0C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0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0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0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0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0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0C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0CD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0CD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0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0CD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0C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436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Sotorníková</dc:creator>
  <cp:keywords/>
  <dc:description/>
  <cp:lastModifiedBy>podatelna</cp:lastModifiedBy>
  <cp:revision>3</cp:revision>
  <dcterms:created xsi:type="dcterms:W3CDTF">2025-03-11T06:45:00Z</dcterms:created>
  <dcterms:modified xsi:type="dcterms:W3CDTF">2025-03-11T06:45:00Z</dcterms:modified>
</cp:coreProperties>
</file>